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4D" w:rsidRDefault="00B93A71">
      <w:pPr>
        <w:spacing w:line="200" w:lineRule="exact"/>
      </w:pPr>
      <w:r w:rsidRPr="00B93A7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27.75pt;margin-top:3pt;width:82.5pt;height:78.75pt;z-index:-251658752;mso-position-horizontal-relative:page">
            <v:imagedata r:id="rId6" o:title=""/>
            <w10:wrap anchorx="page"/>
          </v:shape>
        </w:pict>
      </w:r>
    </w:p>
    <w:p w:rsidR="0029474D" w:rsidRPr="00487F58" w:rsidRDefault="0029474D">
      <w:pPr>
        <w:spacing w:line="200" w:lineRule="exact"/>
        <w:rPr>
          <w:lang w:val="it-IT"/>
        </w:rPr>
      </w:pPr>
    </w:p>
    <w:p w:rsidR="0029474D" w:rsidRDefault="00C37ED6" w:rsidP="00392CFF">
      <w:pPr>
        <w:spacing w:before="3"/>
        <w:ind w:left="2164" w:right="192"/>
        <w:jc w:val="center"/>
        <w:rPr>
          <w:rFonts w:ascii="Arial" w:eastAsia="Arial" w:hAnsi="Arial" w:cs="Arial"/>
          <w:b/>
          <w:color w:val="0000FF"/>
          <w:sz w:val="44"/>
          <w:szCs w:val="44"/>
          <w:lang w:val="it-IT"/>
        </w:rPr>
      </w:pP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CAI</w:t>
      </w:r>
      <w:r w:rsidRPr="00392CFF">
        <w:rPr>
          <w:b/>
          <w:color w:val="0000FF"/>
          <w:spacing w:val="7"/>
          <w:sz w:val="44"/>
          <w:szCs w:val="44"/>
          <w:u w:val="single"/>
          <w:lang w:val="it-IT"/>
        </w:rPr>
        <w:t xml:space="preserve"> 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VI</w:t>
      </w:r>
      <w:r w:rsidRPr="00392CFF">
        <w:rPr>
          <w:rFonts w:ascii="Arial" w:eastAsia="Arial" w:hAnsi="Arial" w:cs="Arial"/>
          <w:b/>
          <w:color w:val="0000FF"/>
          <w:spacing w:val="1"/>
          <w:sz w:val="44"/>
          <w:szCs w:val="44"/>
          <w:u w:val="single"/>
          <w:lang w:val="it-IT"/>
        </w:rPr>
        <w:t>LL</w:t>
      </w:r>
      <w:r w:rsidRPr="00392CFF">
        <w:rPr>
          <w:rFonts w:ascii="Arial" w:eastAsia="Arial" w:hAnsi="Arial" w:cs="Arial"/>
          <w:b/>
          <w:color w:val="0000FF"/>
          <w:spacing w:val="2"/>
          <w:sz w:val="44"/>
          <w:szCs w:val="44"/>
          <w:u w:val="single"/>
          <w:lang w:val="it-IT"/>
        </w:rPr>
        <w:t>AS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AN</w:t>
      </w:r>
      <w:r w:rsidRPr="00392CFF">
        <w:rPr>
          <w:rFonts w:ascii="Arial" w:eastAsia="Arial" w:hAnsi="Arial" w:cs="Arial"/>
          <w:b/>
          <w:color w:val="0000FF"/>
          <w:spacing w:val="1"/>
          <w:sz w:val="44"/>
          <w:szCs w:val="44"/>
          <w:u w:val="single"/>
          <w:lang w:val="it-IT"/>
        </w:rPr>
        <w:t>T</w:t>
      </w:r>
      <w:r w:rsidRPr="00392CFF">
        <w:rPr>
          <w:rFonts w:ascii="Arial" w:eastAsia="Arial" w:hAnsi="Arial" w:cs="Arial"/>
          <w:b/>
          <w:color w:val="0000FF"/>
          <w:sz w:val="44"/>
          <w:szCs w:val="44"/>
          <w:u w:val="single"/>
          <w:lang w:val="it-IT"/>
        </w:rPr>
        <w:t>A</w:t>
      </w:r>
      <w:r w:rsidRPr="00392CFF">
        <w:rPr>
          <w:b/>
          <w:color w:val="0000FF"/>
          <w:spacing w:val="108"/>
          <w:sz w:val="44"/>
          <w:szCs w:val="44"/>
          <w:u w:val="single"/>
          <w:lang w:val="it-IT"/>
        </w:rPr>
        <w:t xml:space="preserve"> 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S</w:t>
      </w:r>
      <w:r w:rsidRPr="00392CFF">
        <w:rPr>
          <w:rFonts w:ascii="Arial" w:eastAsia="Arial" w:hAnsi="Arial" w:cs="Arial"/>
          <w:b/>
          <w:i/>
          <w:color w:val="0000FF"/>
          <w:spacing w:val="1"/>
          <w:sz w:val="40"/>
          <w:szCs w:val="40"/>
          <w:u w:val="single"/>
          <w:lang w:val="it-IT"/>
        </w:rPr>
        <w:t>ez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.</w:t>
      </w:r>
      <w:r w:rsidRPr="00392CFF">
        <w:rPr>
          <w:b/>
          <w:i/>
          <w:color w:val="0000FF"/>
          <w:spacing w:val="7"/>
          <w:sz w:val="40"/>
          <w:szCs w:val="40"/>
          <w:u w:val="single"/>
          <w:lang w:val="it-IT"/>
        </w:rPr>
        <w:t xml:space="preserve"> </w:t>
      </w:r>
      <w:proofErr w:type="spellStart"/>
      <w:r w:rsidRPr="00392CFF">
        <w:rPr>
          <w:rFonts w:ascii="Arial" w:eastAsia="Arial" w:hAnsi="Arial" w:cs="Arial"/>
          <w:b/>
          <w:i/>
          <w:color w:val="0000FF"/>
          <w:w w:val="99"/>
          <w:sz w:val="40"/>
          <w:szCs w:val="40"/>
          <w:u w:val="single"/>
          <w:lang w:val="it-IT"/>
        </w:rPr>
        <w:t>A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.</w:t>
      </w:r>
      <w:r w:rsidRPr="00392CFF">
        <w:rPr>
          <w:rFonts w:ascii="Arial" w:eastAsia="Arial" w:hAnsi="Arial" w:cs="Arial"/>
          <w:b/>
          <w:i/>
          <w:color w:val="0000FF"/>
          <w:spacing w:val="-1"/>
          <w:w w:val="99"/>
          <w:sz w:val="40"/>
          <w:szCs w:val="40"/>
          <w:u w:val="single"/>
          <w:lang w:val="it-IT"/>
        </w:rPr>
        <w:t>O</w:t>
      </w:r>
      <w:r w:rsidRPr="00392CFF">
        <w:rPr>
          <w:rFonts w:ascii="Arial" w:eastAsia="Arial" w:hAnsi="Arial" w:cs="Arial"/>
          <w:b/>
          <w:i/>
          <w:color w:val="0000FF"/>
          <w:spacing w:val="1"/>
          <w:w w:val="99"/>
          <w:sz w:val="40"/>
          <w:szCs w:val="40"/>
          <w:u w:val="single"/>
          <w:lang w:val="it-IT"/>
        </w:rPr>
        <w:t>gg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i</w:t>
      </w:r>
      <w:r w:rsidRPr="00392CFF">
        <w:rPr>
          <w:rFonts w:ascii="Arial" w:eastAsia="Arial" w:hAnsi="Arial" w:cs="Arial"/>
          <w:b/>
          <w:i/>
          <w:color w:val="0000FF"/>
          <w:spacing w:val="1"/>
          <w:w w:val="99"/>
          <w:sz w:val="40"/>
          <w:szCs w:val="40"/>
          <w:u w:val="single"/>
          <w:lang w:val="it-IT"/>
        </w:rPr>
        <w:t>on</w:t>
      </w:r>
      <w:r w:rsidRPr="00392CFF">
        <w:rPr>
          <w:rFonts w:ascii="Arial" w:eastAsia="Arial" w:hAnsi="Arial" w:cs="Arial"/>
          <w:b/>
          <w:i/>
          <w:color w:val="0000FF"/>
          <w:sz w:val="40"/>
          <w:szCs w:val="40"/>
          <w:u w:val="single"/>
          <w:lang w:val="it-IT"/>
        </w:rPr>
        <w:t>i</w:t>
      </w:r>
      <w:proofErr w:type="spellEnd"/>
      <w:r w:rsidR="00A9601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392CF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   </w:t>
      </w:r>
      <w:r w:rsidR="00A9601F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2D1CD1" w:rsidRPr="002D1CD1">
        <w:rPr>
          <w:rFonts w:ascii="Arial" w:eastAsia="Arial" w:hAnsi="Arial" w:cs="Arial"/>
          <w:b/>
          <w:noProof/>
          <w:color w:val="0000FF"/>
          <w:sz w:val="44"/>
          <w:szCs w:val="44"/>
          <w:lang w:val="it-IT" w:eastAsia="it-IT"/>
        </w:rPr>
        <w:drawing>
          <wp:inline distT="0" distB="0" distL="0" distR="0">
            <wp:extent cx="779333" cy="720000"/>
            <wp:effectExtent l="19050" t="0" r="1717" b="0"/>
            <wp:docPr id="2" name="Immagine 7" descr="http://www.cailaquila.it/wp-content/uploads/2014/03/cai-escursionism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ailaquila.it/wp-content/uploads/2014/03/cai-escursionismo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3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4B" w:rsidRPr="002D1CD1" w:rsidRDefault="00C34A4B" w:rsidP="00C34A4B">
      <w:pPr>
        <w:ind w:right="2777"/>
        <w:rPr>
          <w:rFonts w:ascii="Arial" w:eastAsia="Arial" w:hAnsi="Arial" w:cs="Arial"/>
          <w:b/>
          <w:color w:val="0000FF"/>
          <w:sz w:val="16"/>
          <w:szCs w:val="16"/>
          <w:lang w:val="it-IT"/>
        </w:rPr>
      </w:pPr>
      <w:r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                 </w:t>
      </w:r>
    </w:p>
    <w:p w:rsidR="0029474D" w:rsidRPr="00867118" w:rsidRDefault="003F6953" w:rsidP="00867118">
      <w:pPr>
        <w:ind w:right="2777"/>
        <w:jc w:val="center"/>
        <w:rPr>
          <w:rFonts w:ascii="Verdana" w:eastAsia="Verdana" w:hAnsi="Verdana" w:cs="Verdana"/>
          <w:sz w:val="40"/>
          <w:szCs w:val="40"/>
          <w:lang w:val="it-IT"/>
        </w:rPr>
      </w:pP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                 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D</w:t>
      </w:r>
      <w:r w:rsidR="00C37ED6" w:rsidRPr="00A03715">
        <w:rPr>
          <w:rFonts w:ascii="Verdana" w:eastAsia="Verdana" w:hAnsi="Verdana" w:cs="Verdana"/>
          <w:b/>
          <w:spacing w:val="-1"/>
          <w:sz w:val="40"/>
          <w:szCs w:val="40"/>
          <w:lang w:val="it-IT"/>
        </w:rPr>
        <w:t>o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m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eni</w:t>
      </w:r>
      <w:r w:rsidR="00C37ED6" w:rsidRPr="00A03715">
        <w:rPr>
          <w:rFonts w:ascii="Verdana" w:eastAsia="Verdana" w:hAnsi="Verdana" w:cs="Verdana"/>
          <w:b/>
          <w:spacing w:val="-3"/>
          <w:sz w:val="40"/>
          <w:szCs w:val="40"/>
          <w:lang w:val="it-IT"/>
        </w:rPr>
        <w:t>c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a</w:t>
      </w:r>
      <w:r w:rsidR="00C37ED6" w:rsidRPr="00A03715">
        <w:rPr>
          <w:b/>
          <w:spacing w:val="36"/>
          <w:sz w:val="40"/>
          <w:szCs w:val="40"/>
          <w:lang w:val="it-IT"/>
        </w:rPr>
        <w:t xml:space="preserve"> </w:t>
      </w:r>
      <w:r w:rsidR="001244B8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1</w:t>
      </w: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1</w:t>
      </w:r>
      <w:r w:rsidR="00581DF6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</w:t>
      </w:r>
      <w:r w:rsidR="001244B8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Giugno</w:t>
      </w:r>
      <w:r w:rsidR="00581DF6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</w:t>
      </w:r>
      <w:r w:rsidR="00C37ED6" w:rsidRPr="00A03715">
        <w:rPr>
          <w:rFonts w:ascii="Verdana" w:eastAsia="Verdana" w:hAnsi="Verdana" w:cs="Verdana"/>
          <w:b/>
          <w:spacing w:val="-2"/>
          <w:sz w:val="40"/>
          <w:szCs w:val="40"/>
          <w:lang w:val="it-IT"/>
        </w:rPr>
        <w:t>2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0</w:t>
      </w:r>
      <w:r w:rsidR="00C37ED6" w:rsidRPr="00A03715">
        <w:rPr>
          <w:rFonts w:ascii="Verdana" w:eastAsia="Verdana" w:hAnsi="Verdana" w:cs="Verdana"/>
          <w:b/>
          <w:spacing w:val="-2"/>
          <w:sz w:val="40"/>
          <w:szCs w:val="40"/>
          <w:lang w:val="it-IT"/>
        </w:rPr>
        <w:t>1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7</w:t>
      </w:r>
    </w:p>
    <w:p w:rsidR="00867118" w:rsidRPr="00867118" w:rsidRDefault="00867118" w:rsidP="00867118">
      <w:pPr>
        <w:jc w:val="center"/>
        <w:rPr>
          <w:rFonts w:ascii="Verdana" w:hAnsi="Verdana"/>
          <w:b/>
          <w:sz w:val="16"/>
          <w:szCs w:val="16"/>
          <w:lang w:val="it-IT"/>
        </w:rPr>
      </w:pPr>
    </w:p>
    <w:p w:rsidR="00867118" w:rsidRPr="00867118" w:rsidRDefault="00867118" w:rsidP="00867118">
      <w:pPr>
        <w:jc w:val="center"/>
        <w:rPr>
          <w:rFonts w:ascii="Verdana" w:hAnsi="Verdana"/>
          <w:b/>
          <w:color w:val="0000FF"/>
          <w:sz w:val="32"/>
          <w:szCs w:val="32"/>
          <w:lang w:val="it-IT"/>
        </w:rPr>
      </w:pPr>
      <w:r w:rsidRPr="00867118">
        <w:rPr>
          <w:rFonts w:ascii="Verdana" w:hAnsi="Verdana"/>
          <w:b/>
          <w:color w:val="0000FF"/>
          <w:sz w:val="32"/>
          <w:szCs w:val="32"/>
          <w:lang w:val="it-IT"/>
        </w:rPr>
        <w:t>ESCURSIONE in VALTOUNENCHE - Valle D’Aosta:</w:t>
      </w:r>
    </w:p>
    <w:p w:rsidR="00867118" w:rsidRPr="00867118" w:rsidRDefault="00867118" w:rsidP="00867118">
      <w:pPr>
        <w:jc w:val="center"/>
        <w:rPr>
          <w:rFonts w:ascii="Verdana" w:hAnsi="Verdana"/>
          <w:b/>
          <w:color w:val="0000FF"/>
          <w:sz w:val="32"/>
          <w:szCs w:val="32"/>
          <w:lang w:val="it-IT"/>
        </w:rPr>
      </w:pPr>
      <w:r w:rsidRPr="00867118">
        <w:rPr>
          <w:rFonts w:ascii="Verdana" w:hAnsi="Verdana"/>
          <w:b/>
          <w:color w:val="0000FF"/>
          <w:sz w:val="32"/>
          <w:szCs w:val="32"/>
          <w:lang w:val="it-IT"/>
        </w:rPr>
        <w:t>da Torgnon al Santuario di GILLAREY 2110mt.- AO</w:t>
      </w:r>
    </w:p>
    <w:p w:rsidR="00867118" w:rsidRPr="00867118" w:rsidRDefault="00867118" w:rsidP="00867118">
      <w:pPr>
        <w:jc w:val="both"/>
        <w:rPr>
          <w:rFonts w:ascii="Verdana" w:hAnsi="Verdana"/>
          <w:b/>
          <w:color w:val="0000FF"/>
          <w:sz w:val="16"/>
          <w:szCs w:val="16"/>
          <w:lang w:val="it-IT"/>
        </w:rPr>
      </w:pPr>
    </w:p>
    <w:p w:rsidR="00867118" w:rsidRPr="00D201F7" w:rsidRDefault="00867118" w:rsidP="00867118">
      <w:pPr>
        <w:jc w:val="both"/>
        <w:rPr>
          <w:rFonts w:ascii="Verdana" w:hAnsi="Verdana"/>
          <w:sz w:val="24"/>
          <w:szCs w:val="24"/>
          <w:lang w:val="it-IT"/>
        </w:rPr>
      </w:pPr>
      <w:r w:rsidRPr="00867118">
        <w:rPr>
          <w:rFonts w:ascii="Verdana" w:hAnsi="Verdana"/>
          <w:b/>
          <w:sz w:val="24"/>
          <w:szCs w:val="24"/>
          <w:lang w:val="it-IT"/>
        </w:rPr>
        <w:t xml:space="preserve">Percorso: </w:t>
      </w:r>
      <w:r w:rsidRPr="00867118">
        <w:rPr>
          <w:rFonts w:ascii="Verdana" w:hAnsi="Verdana"/>
          <w:sz w:val="24"/>
          <w:szCs w:val="24"/>
          <w:lang w:val="it-IT"/>
        </w:rPr>
        <w:t xml:space="preserve">Torgnon - Area attrezzata </w:t>
      </w:r>
      <w:proofErr w:type="spellStart"/>
      <w:r w:rsidRPr="00867118">
        <w:rPr>
          <w:rFonts w:ascii="Verdana" w:hAnsi="Verdana"/>
          <w:sz w:val="24"/>
          <w:szCs w:val="24"/>
          <w:lang w:val="it-IT"/>
        </w:rPr>
        <w:t>Chantornè</w:t>
      </w:r>
      <w:proofErr w:type="spellEnd"/>
      <w:r w:rsidRPr="00867118">
        <w:rPr>
          <w:rFonts w:ascii="Verdana" w:hAnsi="Verdana"/>
          <w:sz w:val="24"/>
          <w:szCs w:val="24"/>
          <w:lang w:val="it-IT"/>
        </w:rPr>
        <w:t xml:space="preserve"> 1800mt.- </w:t>
      </w:r>
      <w:proofErr w:type="spellStart"/>
      <w:r w:rsidRPr="00C8300C">
        <w:rPr>
          <w:rFonts w:ascii="Verdana" w:hAnsi="Verdana"/>
          <w:sz w:val="24"/>
          <w:szCs w:val="24"/>
        </w:rPr>
        <w:t>Chatelard</w:t>
      </w:r>
      <w:proofErr w:type="spellEnd"/>
      <w:r w:rsidRPr="00C8300C">
        <w:rPr>
          <w:rFonts w:ascii="Verdana" w:hAnsi="Verdana"/>
          <w:sz w:val="24"/>
          <w:szCs w:val="24"/>
        </w:rPr>
        <w:t xml:space="preserve"> 1900mt.- </w:t>
      </w:r>
      <w:r w:rsidR="00D201F7" w:rsidRPr="00D201F7">
        <w:rPr>
          <w:rFonts w:ascii="Verdana" w:hAnsi="Verdana"/>
          <w:sz w:val="24"/>
          <w:szCs w:val="24"/>
        </w:rPr>
        <w:t xml:space="preserve">SIC </w:t>
      </w:r>
      <w:proofErr w:type="spellStart"/>
      <w:r w:rsidRPr="00D201F7">
        <w:rPr>
          <w:rFonts w:ascii="Verdana" w:hAnsi="Verdana"/>
          <w:sz w:val="24"/>
          <w:szCs w:val="24"/>
        </w:rPr>
        <w:t>Lodetor</w:t>
      </w:r>
      <w:proofErr w:type="spellEnd"/>
      <w:r w:rsidRPr="00D201F7">
        <w:rPr>
          <w:rFonts w:ascii="Verdana" w:hAnsi="Verdana"/>
          <w:sz w:val="24"/>
          <w:szCs w:val="24"/>
        </w:rPr>
        <w:t xml:space="preserve"> 1970</w:t>
      </w:r>
      <w:r w:rsidR="00C8300C" w:rsidRPr="00D201F7">
        <w:rPr>
          <w:rFonts w:ascii="Verdana" w:hAnsi="Verdana"/>
          <w:sz w:val="24"/>
          <w:szCs w:val="24"/>
        </w:rPr>
        <w:t xml:space="preserve"> </w:t>
      </w:r>
      <w:proofErr w:type="spellStart"/>
      <w:r w:rsidRPr="00D201F7">
        <w:rPr>
          <w:rFonts w:ascii="Verdana" w:hAnsi="Verdana"/>
          <w:sz w:val="24"/>
          <w:szCs w:val="24"/>
        </w:rPr>
        <w:t>mt.</w:t>
      </w:r>
      <w:proofErr w:type="spellEnd"/>
      <w:r w:rsidRPr="00D201F7">
        <w:rPr>
          <w:rFonts w:ascii="Verdana" w:hAnsi="Verdana"/>
          <w:sz w:val="24"/>
          <w:szCs w:val="24"/>
        </w:rPr>
        <w:t xml:space="preserve">- </w:t>
      </w:r>
      <w:proofErr w:type="spellStart"/>
      <w:r w:rsidRPr="00D201F7">
        <w:rPr>
          <w:rFonts w:ascii="Verdana" w:hAnsi="Verdana"/>
          <w:sz w:val="24"/>
          <w:szCs w:val="24"/>
          <w:lang w:val="it-IT"/>
        </w:rPr>
        <w:t>Gillarey</w:t>
      </w:r>
      <w:proofErr w:type="spellEnd"/>
      <w:r w:rsidRPr="00D201F7">
        <w:rPr>
          <w:rFonts w:ascii="Verdana" w:hAnsi="Verdana"/>
          <w:sz w:val="24"/>
          <w:szCs w:val="24"/>
          <w:lang w:val="it-IT"/>
        </w:rPr>
        <w:t xml:space="preserve"> 2110mt.</w:t>
      </w:r>
    </w:p>
    <w:p w:rsidR="00867118" w:rsidRPr="00867118" w:rsidRDefault="00867118" w:rsidP="00867118">
      <w:pPr>
        <w:jc w:val="both"/>
        <w:rPr>
          <w:rFonts w:ascii="Verdana" w:hAnsi="Verdana"/>
          <w:sz w:val="24"/>
          <w:szCs w:val="24"/>
          <w:lang w:val="it-IT"/>
        </w:rPr>
      </w:pPr>
      <w:r w:rsidRPr="00867118">
        <w:rPr>
          <w:rFonts w:ascii="Verdana" w:hAnsi="Verdana"/>
          <w:b/>
          <w:sz w:val="24"/>
          <w:szCs w:val="24"/>
          <w:lang w:val="it-IT"/>
        </w:rPr>
        <w:t xml:space="preserve">Dislivello: </w:t>
      </w:r>
      <w:r w:rsidRPr="00867118">
        <w:rPr>
          <w:rFonts w:ascii="Verdana" w:hAnsi="Verdana"/>
          <w:sz w:val="24"/>
          <w:szCs w:val="24"/>
          <w:lang w:val="it-IT"/>
        </w:rPr>
        <w:t>400mt.</w:t>
      </w:r>
    </w:p>
    <w:p w:rsidR="00867118" w:rsidRPr="00867118" w:rsidRDefault="00867118" w:rsidP="00867118">
      <w:pPr>
        <w:jc w:val="both"/>
        <w:rPr>
          <w:rFonts w:ascii="Verdana" w:hAnsi="Verdana"/>
          <w:sz w:val="24"/>
          <w:szCs w:val="24"/>
          <w:lang w:val="it-IT"/>
        </w:rPr>
      </w:pPr>
      <w:r w:rsidRPr="00867118">
        <w:rPr>
          <w:rFonts w:ascii="Verdana" w:hAnsi="Verdana"/>
          <w:b/>
          <w:sz w:val="24"/>
          <w:szCs w:val="24"/>
          <w:lang w:val="it-IT"/>
        </w:rPr>
        <w:t xml:space="preserve">Difficoltà: </w:t>
      </w:r>
      <w:r w:rsidRPr="00867118">
        <w:rPr>
          <w:rFonts w:ascii="Verdana" w:hAnsi="Verdana"/>
          <w:sz w:val="24"/>
          <w:szCs w:val="24"/>
          <w:lang w:val="it-IT"/>
        </w:rPr>
        <w:t>E/Escursionistico – Facile (percorso lungo senza difficoltà tecniche)</w:t>
      </w:r>
    </w:p>
    <w:p w:rsidR="00867118" w:rsidRPr="00867118" w:rsidRDefault="00867118" w:rsidP="00867118">
      <w:pPr>
        <w:jc w:val="both"/>
        <w:rPr>
          <w:rFonts w:ascii="Verdana" w:hAnsi="Verdana"/>
          <w:sz w:val="24"/>
          <w:szCs w:val="24"/>
          <w:lang w:val="it-IT"/>
        </w:rPr>
      </w:pPr>
      <w:r w:rsidRPr="00867118">
        <w:rPr>
          <w:rFonts w:ascii="Verdana" w:hAnsi="Verdana"/>
          <w:b/>
          <w:sz w:val="24"/>
          <w:szCs w:val="24"/>
          <w:lang w:val="it-IT"/>
        </w:rPr>
        <w:t xml:space="preserve">Tempo di salita: </w:t>
      </w:r>
      <w:r w:rsidRPr="00867118">
        <w:rPr>
          <w:rFonts w:ascii="Verdana" w:hAnsi="Verdana"/>
          <w:sz w:val="24"/>
          <w:szCs w:val="24"/>
          <w:lang w:val="it-IT"/>
        </w:rPr>
        <w:t>3.00 ore</w:t>
      </w:r>
    </w:p>
    <w:p w:rsidR="00867118" w:rsidRPr="00867118" w:rsidRDefault="00867118" w:rsidP="00867118">
      <w:pPr>
        <w:jc w:val="both"/>
        <w:rPr>
          <w:rFonts w:ascii="Verdana" w:hAnsi="Verdana"/>
          <w:sz w:val="24"/>
          <w:szCs w:val="24"/>
          <w:lang w:val="it-IT"/>
        </w:rPr>
      </w:pPr>
      <w:r w:rsidRPr="00867118">
        <w:rPr>
          <w:rFonts w:ascii="Verdana" w:hAnsi="Verdana"/>
          <w:b/>
          <w:sz w:val="24"/>
          <w:szCs w:val="24"/>
          <w:lang w:val="it-IT"/>
        </w:rPr>
        <w:t xml:space="preserve">Tempo totale: </w:t>
      </w:r>
      <w:r w:rsidRPr="00867118">
        <w:rPr>
          <w:rFonts w:ascii="Verdana" w:hAnsi="Verdana"/>
          <w:sz w:val="24"/>
          <w:szCs w:val="24"/>
          <w:lang w:val="it-IT"/>
        </w:rPr>
        <w:t>5.30 ore</w:t>
      </w:r>
    </w:p>
    <w:p w:rsidR="00867118" w:rsidRPr="00867118" w:rsidRDefault="00867118" w:rsidP="00867118">
      <w:pPr>
        <w:jc w:val="both"/>
        <w:rPr>
          <w:rFonts w:ascii="Verdana" w:hAnsi="Verdana"/>
          <w:b/>
          <w:sz w:val="24"/>
          <w:szCs w:val="24"/>
          <w:lang w:val="it-IT"/>
        </w:rPr>
      </w:pPr>
      <w:r w:rsidRPr="00867118">
        <w:rPr>
          <w:rFonts w:ascii="Verdana" w:hAnsi="Verdana"/>
          <w:b/>
          <w:sz w:val="24"/>
          <w:szCs w:val="24"/>
          <w:lang w:val="it-IT"/>
        </w:rPr>
        <w:t xml:space="preserve">Segnaletica: </w:t>
      </w:r>
      <w:r w:rsidRPr="00867118">
        <w:rPr>
          <w:rFonts w:ascii="Verdana" w:hAnsi="Verdana"/>
          <w:sz w:val="24"/>
          <w:szCs w:val="24"/>
          <w:lang w:val="it-IT"/>
        </w:rPr>
        <w:t xml:space="preserve">cartelli gialli: sentiero N°1 - N°2 </w:t>
      </w:r>
    </w:p>
    <w:p w:rsidR="00867118" w:rsidRPr="00867118" w:rsidRDefault="00867118" w:rsidP="00867118">
      <w:pPr>
        <w:jc w:val="both"/>
        <w:rPr>
          <w:rFonts w:ascii="Verdana" w:hAnsi="Verdana"/>
          <w:b/>
          <w:sz w:val="24"/>
          <w:szCs w:val="24"/>
          <w:lang w:val="it-IT"/>
        </w:rPr>
      </w:pPr>
      <w:r w:rsidRPr="00867118">
        <w:rPr>
          <w:rFonts w:ascii="Verdana" w:hAnsi="Verdana"/>
          <w:b/>
          <w:sz w:val="24"/>
          <w:szCs w:val="24"/>
          <w:lang w:val="it-IT"/>
        </w:rPr>
        <w:t xml:space="preserve">Note: </w:t>
      </w:r>
      <w:r w:rsidRPr="00867118">
        <w:rPr>
          <w:rFonts w:ascii="Verdana" w:hAnsi="Verdana"/>
          <w:sz w:val="24"/>
          <w:szCs w:val="24"/>
          <w:lang w:val="it-IT"/>
        </w:rPr>
        <w:t>per l’itinerario di discesa possibili varianti da valutare in funzione</w:t>
      </w:r>
      <w:r w:rsidRPr="00867118">
        <w:rPr>
          <w:rFonts w:ascii="Verdana" w:hAnsi="Verdana"/>
          <w:b/>
          <w:sz w:val="24"/>
          <w:szCs w:val="24"/>
          <w:lang w:val="it-IT"/>
        </w:rPr>
        <w:t xml:space="preserve"> </w:t>
      </w:r>
      <w:r w:rsidRPr="00867118">
        <w:rPr>
          <w:rFonts w:ascii="Verdana" w:hAnsi="Verdana"/>
          <w:sz w:val="24"/>
          <w:szCs w:val="24"/>
          <w:lang w:val="it-IT"/>
        </w:rPr>
        <w:t>“forma fisica”!!</w:t>
      </w:r>
      <w:r w:rsidR="004C15F3">
        <w:rPr>
          <w:rFonts w:ascii="Verdana" w:hAnsi="Verdana"/>
          <w:sz w:val="24"/>
          <w:szCs w:val="24"/>
          <w:lang w:val="it-IT"/>
        </w:rPr>
        <w:t xml:space="preserve"> </w:t>
      </w:r>
      <w:r w:rsidR="004D6F2D">
        <w:rPr>
          <w:rFonts w:ascii="Verdana" w:hAnsi="Verdana"/>
          <w:sz w:val="24"/>
          <w:szCs w:val="24"/>
          <w:lang w:val="it-IT"/>
        </w:rPr>
        <w:t xml:space="preserve">Pranzo al sacco – Punto ristoro al laghetto </w:t>
      </w:r>
      <w:proofErr w:type="spellStart"/>
      <w:r w:rsidR="004D6F2D">
        <w:rPr>
          <w:rFonts w:ascii="Verdana" w:hAnsi="Verdana"/>
          <w:sz w:val="24"/>
          <w:szCs w:val="24"/>
          <w:lang w:val="it-IT"/>
        </w:rPr>
        <w:t>Gorzà</w:t>
      </w:r>
      <w:proofErr w:type="spellEnd"/>
      <w:r w:rsidR="004D6F2D">
        <w:rPr>
          <w:rFonts w:ascii="Verdana" w:hAnsi="Verdana"/>
          <w:sz w:val="24"/>
          <w:szCs w:val="24"/>
          <w:lang w:val="it-IT"/>
        </w:rPr>
        <w:t xml:space="preserve"> </w:t>
      </w:r>
      <w:r w:rsidR="00C8300C">
        <w:rPr>
          <w:rFonts w:ascii="Verdana" w:hAnsi="Verdana"/>
          <w:sz w:val="24"/>
          <w:szCs w:val="24"/>
          <w:lang w:val="it-IT"/>
        </w:rPr>
        <w:t>(se aperto!!)</w:t>
      </w:r>
    </w:p>
    <w:p w:rsidR="00521341" w:rsidRDefault="00521341" w:rsidP="00904653">
      <w:pPr>
        <w:jc w:val="center"/>
        <w:rPr>
          <w:rFonts w:ascii="Verdana" w:hAnsi="Verdana" w:cs="Tahoma"/>
          <w:color w:val="000000"/>
          <w:sz w:val="24"/>
          <w:szCs w:val="24"/>
          <w:shd w:val="clear" w:color="auto" w:fill="FFFFFF"/>
          <w:lang w:val="it-IT"/>
        </w:rPr>
      </w:pPr>
      <w:r>
        <w:rPr>
          <w:rFonts w:ascii="Arial" w:hAnsi="Arial" w:cs="Arial"/>
          <w:noProof/>
          <w:lang w:val="it-IT" w:eastAsia="it-IT"/>
        </w:rPr>
        <w:drawing>
          <wp:inline distT="0" distB="0" distL="0" distR="0">
            <wp:extent cx="5762625" cy="3019425"/>
            <wp:effectExtent l="19050" t="0" r="9525" b="0"/>
            <wp:docPr id="1" name="Immagine 1" descr="Risultato immagine per immagini torgnon lode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o immagine per immagini torgnon lodeto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5706" b="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201F7" w:rsidRPr="00867118" w:rsidRDefault="00867118" w:rsidP="00867118">
      <w:pPr>
        <w:jc w:val="both"/>
        <w:rPr>
          <w:rFonts w:ascii="Verdana" w:hAnsi="Verdana"/>
          <w:sz w:val="24"/>
          <w:szCs w:val="24"/>
          <w:lang w:val="it-IT"/>
        </w:rPr>
      </w:pPr>
      <w:r w:rsidRPr="00867118">
        <w:rPr>
          <w:rFonts w:ascii="Verdana" w:hAnsi="Verdana" w:cs="Tahoma"/>
          <w:color w:val="000000"/>
          <w:sz w:val="24"/>
          <w:szCs w:val="24"/>
          <w:shd w:val="clear" w:color="auto" w:fill="FFFFFF"/>
          <w:lang w:val="it-IT"/>
        </w:rPr>
        <w:t xml:space="preserve">Situato sulla destra orografica del torrente </w:t>
      </w:r>
      <w:proofErr w:type="spellStart"/>
      <w:r w:rsidRPr="00867118">
        <w:rPr>
          <w:rFonts w:ascii="Verdana" w:hAnsi="Verdana" w:cs="Tahoma"/>
          <w:color w:val="000000"/>
          <w:sz w:val="24"/>
          <w:szCs w:val="24"/>
          <w:shd w:val="clear" w:color="auto" w:fill="FFFFFF"/>
          <w:lang w:val="it-IT"/>
        </w:rPr>
        <w:t>Marmore</w:t>
      </w:r>
      <w:proofErr w:type="spellEnd"/>
      <w:r w:rsidRPr="00867118">
        <w:rPr>
          <w:rFonts w:ascii="Verdana" w:hAnsi="Verdana" w:cs="Tahoma"/>
          <w:color w:val="000000"/>
          <w:sz w:val="24"/>
          <w:szCs w:val="24"/>
          <w:shd w:val="clear" w:color="auto" w:fill="FFFFFF"/>
          <w:lang w:val="it-IT"/>
        </w:rPr>
        <w:t xml:space="preserve">, a 1489mt. di altitudine, con una splendida vista sul Cervino, Torgnon è un antico borgo sparso in numerose frazioni che conservano la caratteristica architettura alpina. La nostra </w:t>
      </w:r>
      <w:r w:rsidRPr="00867118">
        <w:rPr>
          <w:rFonts w:ascii="Verdana" w:hAnsi="Verdana"/>
          <w:sz w:val="24"/>
          <w:szCs w:val="24"/>
          <w:lang w:val="it-IT"/>
        </w:rPr>
        <w:t xml:space="preserve">escursione ci porta a osservare la Valtournenche da un punto privilegiato come il Santuario di </w:t>
      </w:r>
      <w:proofErr w:type="spellStart"/>
      <w:r w:rsidRPr="00867118">
        <w:rPr>
          <w:rFonts w:ascii="Verdana" w:hAnsi="Verdana"/>
          <w:sz w:val="24"/>
          <w:szCs w:val="24"/>
          <w:lang w:val="it-IT"/>
        </w:rPr>
        <w:t>Gillarey</w:t>
      </w:r>
      <w:proofErr w:type="spellEnd"/>
      <w:r w:rsidRPr="00867118">
        <w:rPr>
          <w:rFonts w:ascii="Verdana" w:hAnsi="Verdana"/>
          <w:sz w:val="24"/>
          <w:szCs w:val="24"/>
          <w:lang w:val="it-IT"/>
        </w:rPr>
        <w:t xml:space="preserve">, </w:t>
      </w:r>
      <w:r w:rsidRPr="00867118">
        <w:rPr>
          <w:rFonts w:ascii="Verdana" w:hAnsi="Verdana"/>
          <w:color w:val="000000"/>
          <w:sz w:val="24"/>
          <w:szCs w:val="24"/>
          <w:lang w:val="it-IT"/>
        </w:rPr>
        <w:t xml:space="preserve">detto "de la </w:t>
      </w:r>
      <w:proofErr w:type="spellStart"/>
      <w:r w:rsidRPr="00867118">
        <w:rPr>
          <w:rFonts w:ascii="Verdana" w:hAnsi="Verdana"/>
          <w:color w:val="000000"/>
          <w:sz w:val="24"/>
          <w:szCs w:val="24"/>
          <w:lang w:val="it-IT"/>
        </w:rPr>
        <w:t>visitation</w:t>
      </w:r>
      <w:proofErr w:type="spellEnd"/>
      <w:r w:rsidRPr="00867118">
        <w:rPr>
          <w:rFonts w:ascii="Verdana" w:hAnsi="Verdana"/>
          <w:color w:val="000000"/>
          <w:sz w:val="24"/>
          <w:szCs w:val="24"/>
          <w:lang w:val="it-IT"/>
        </w:rPr>
        <w:t xml:space="preserve">" </w:t>
      </w:r>
      <w:r w:rsidRPr="00867118">
        <w:rPr>
          <w:rFonts w:ascii="Verdana" w:hAnsi="Verdana"/>
          <w:sz w:val="24"/>
          <w:szCs w:val="24"/>
          <w:lang w:val="it-IT"/>
        </w:rPr>
        <w:t>e a raggiungere la Finestra D’</w:t>
      </w:r>
      <w:proofErr w:type="spellStart"/>
      <w:r w:rsidRPr="00867118">
        <w:rPr>
          <w:rFonts w:ascii="Verdana" w:hAnsi="Verdana"/>
          <w:sz w:val="24"/>
          <w:szCs w:val="24"/>
          <w:lang w:val="it-IT"/>
        </w:rPr>
        <w:t>Ersa</w:t>
      </w:r>
      <w:proofErr w:type="spellEnd"/>
      <w:r w:rsidRPr="00867118">
        <w:rPr>
          <w:rFonts w:ascii="Verdana" w:hAnsi="Verdana"/>
          <w:sz w:val="24"/>
          <w:szCs w:val="24"/>
          <w:lang w:val="it-IT"/>
        </w:rPr>
        <w:t xml:space="preserve"> balcone panoramico sul Cervino. </w:t>
      </w:r>
      <w:r w:rsidRPr="00867118">
        <w:rPr>
          <w:rFonts w:ascii="Verdana" w:hAnsi="Verdana"/>
          <w:color w:val="000000"/>
          <w:sz w:val="24"/>
          <w:szCs w:val="24"/>
          <w:lang w:val="it-IT"/>
        </w:rPr>
        <w:t xml:space="preserve">La cappella è stata costruita dal canonico Luigi </w:t>
      </w:r>
      <w:proofErr w:type="spellStart"/>
      <w:r w:rsidRPr="00867118">
        <w:rPr>
          <w:rFonts w:ascii="Verdana" w:hAnsi="Verdana"/>
          <w:color w:val="000000"/>
          <w:sz w:val="24"/>
          <w:szCs w:val="24"/>
          <w:lang w:val="it-IT"/>
        </w:rPr>
        <w:t>Gorret</w:t>
      </w:r>
      <w:proofErr w:type="spellEnd"/>
      <w:r w:rsidRPr="00867118">
        <w:rPr>
          <w:rFonts w:ascii="Verdana" w:hAnsi="Verdana"/>
          <w:color w:val="000000"/>
          <w:sz w:val="24"/>
          <w:szCs w:val="24"/>
          <w:lang w:val="it-IT"/>
        </w:rPr>
        <w:t xml:space="preserve"> nel 1866 è circondata da 12 misteriose lastre di pietra(forse antichi Menhir?).</w:t>
      </w:r>
      <w:r w:rsidRPr="00867118">
        <w:rPr>
          <w:rFonts w:ascii="Verdana" w:hAnsi="Verdana"/>
          <w:sz w:val="24"/>
          <w:szCs w:val="24"/>
          <w:lang w:val="it-IT"/>
        </w:rPr>
        <w:t xml:space="preserve">L’itinerario percorre mulattiere e sentieri nella bella conca di Torgnon  un ambiente montano contornato da alpeggi e boschi di larici.  </w:t>
      </w:r>
    </w:p>
    <w:p w:rsidR="00D201F7" w:rsidRPr="00904653" w:rsidRDefault="00A6210F" w:rsidP="00D201F7">
      <w:pPr>
        <w:pStyle w:val="Titolo4"/>
        <w:pBdr>
          <w:bottom w:val="single" w:sz="6" w:space="0" w:color="112D01"/>
        </w:pBdr>
        <w:spacing w:before="120" w:after="120"/>
        <w:ind w:left="0" w:firstLine="0"/>
        <w:rPr>
          <w:rFonts w:ascii="Verdana" w:hAnsi="Verdana" w:cs="Segoe UI"/>
          <w:b w:val="0"/>
          <w:sz w:val="24"/>
          <w:szCs w:val="24"/>
          <w:lang w:val="it-IT"/>
        </w:rPr>
      </w:pPr>
      <w:r w:rsidRPr="00904653">
        <w:rPr>
          <w:rFonts w:ascii="Verdana" w:hAnsi="Verdana" w:cs="Segoe UI"/>
          <w:sz w:val="24"/>
          <w:szCs w:val="24"/>
          <w:lang w:val="it-IT"/>
        </w:rPr>
        <w:t>CURIOSITA’</w:t>
      </w:r>
      <w:r w:rsidR="00904653" w:rsidRPr="00904653">
        <w:rPr>
          <w:rFonts w:ascii="Verdana" w:hAnsi="Verdana" w:cs="Segoe UI"/>
          <w:sz w:val="24"/>
          <w:szCs w:val="24"/>
          <w:lang w:val="it-IT"/>
        </w:rPr>
        <w:t xml:space="preserve">: </w:t>
      </w:r>
      <w:r w:rsidR="00D201F7" w:rsidRPr="00904653">
        <w:rPr>
          <w:rFonts w:ascii="Verdana" w:hAnsi="Verdana" w:cs="Segoe UI"/>
          <w:sz w:val="24"/>
          <w:szCs w:val="24"/>
          <w:lang w:val="it-IT"/>
        </w:rPr>
        <w:t xml:space="preserve">SIC </w:t>
      </w:r>
      <w:proofErr w:type="spellStart"/>
      <w:r w:rsidR="00D201F7" w:rsidRPr="00904653">
        <w:rPr>
          <w:rFonts w:ascii="Verdana" w:hAnsi="Verdana" w:cs="Segoe UI"/>
          <w:sz w:val="24"/>
          <w:szCs w:val="24"/>
          <w:lang w:val="it-IT"/>
        </w:rPr>
        <w:t>Lodetor</w:t>
      </w:r>
      <w:proofErr w:type="spellEnd"/>
      <w:r w:rsidR="00D201F7" w:rsidRPr="00904653">
        <w:rPr>
          <w:rFonts w:ascii="Verdana" w:hAnsi="Verdana" w:cs="Segoe UI"/>
          <w:sz w:val="24"/>
          <w:szCs w:val="24"/>
          <w:lang w:val="it-IT"/>
        </w:rPr>
        <w:t xml:space="preserve"> - Sito di Importanza Comunitaria</w:t>
      </w:r>
      <w:r w:rsidR="00904653">
        <w:rPr>
          <w:rFonts w:ascii="Verdana" w:hAnsi="Verdana" w:cs="Segoe UI"/>
          <w:sz w:val="24"/>
          <w:szCs w:val="24"/>
          <w:lang w:val="it-IT"/>
        </w:rPr>
        <w:t xml:space="preserve"> …</w:t>
      </w:r>
      <w:r w:rsidR="00904653" w:rsidRPr="00904653">
        <w:rPr>
          <w:rStyle w:val="Enfasigrassetto"/>
          <w:rFonts w:ascii="Verdana" w:hAnsi="Verdana" w:cs="Segoe UI"/>
          <w:sz w:val="24"/>
          <w:szCs w:val="24"/>
          <w:lang w:val="it-IT"/>
        </w:rPr>
        <w:t xml:space="preserve"> </w:t>
      </w:r>
      <w:r w:rsidR="00904653" w:rsidRPr="00904653">
        <w:rPr>
          <w:rStyle w:val="Enfasigrassetto"/>
          <w:rFonts w:ascii="Verdana" w:hAnsi="Verdana" w:cs="Segoe UI"/>
          <w:b/>
          <w:sz w:val="24"/>
          <w:szCs w:val="24"/>
          <w:lang w:val="it-IT"/>
        </w:rPr>
        <w:t>dalle sorgenti calcaree alle praterie e ai boschi alpini</w:t>
      </w:r>
    </w:p>
    <w:p w:rsidR="003F6953" w:rsidRPr="00904653" w:rsidRDefault="00D201F7" w:rsidP="00904653">
      <w:pPr>
        <w:pStyle w:val="tempara"/>
        <w:jc w:val="both"/>
        <w:rPr>
          <w:rFonts w:ascii="Verdana" w:hAnsi="Verdana" w:cs="Segoe UI"/>
        </w:rPr>
      </w:pPr>
      <w:r w:rsidRPr="00904653">
        <w:rPr>
          <w:rFonts w:ascii="Verdana" w:hAnsi="Verdana" w:cs="Segoe UI"/>
        </w:rPr>
        <w:t xml:space="preserve">Una piana allagata e solcata da numerosi ruscelli e dal torrente Petit Monde - attorniata da pendici boscose e, a nord, da una ripida parete rocciosa - costituisce lo Stagno di Lo </w:t>
      </w:r>
      <w:proofErr w:type="spellStart"/>
      <w:r w:rsidRPr="00904653">
        <w:rPr>
          <w:rFonts w:ascii="Verdana" w:hAnsi="Verdana" w:cs="Segoe UI"/>
        </w:rPr>
        <w:t>Ditor</w:t>
      </w:r>
      <w:proofErr w:type="spellEnd"/>
      <w:r w:rsidRPr="00904653">
        <w:rPr>
          <w:rFonts w:ascii="Verdana" w:hAnsi="Verdana" w:cs="Segoe UI"/>
        </w:rPr>
        <w:t xml:space="preserve">, situato nel vallone di </w:t>
      </w:r>
      <w:proofErr w:type="spellStart"/>
      <w:r w:rsidRPr="00904653">
        <w:rPr>
          <w:rFonts w:ascii="Verdana" w:hAnsi="Verdana" w:cs="Segoe UI"/>
        </w:rPr>
        <w:t>Chavacour</w:t>
      </w:r>
      <w:proofErr w:type="spellEnd"/>
      <w:r w:rsidRPr="00904653">
        <w:rPr>
          <w:rFonts w:ascii="Verdana" w:hAnsi="Verdana" w:cs="Segoe UI"/>
        </w:rPr>
        <w:t xml:space="preserve">, in Comune di Torgnon, a circa 1900 </w:t>
      </w:r>
      <w:proofErr w:type="spellStart"/>
      <w:r w:rsidRPr="00904653">
        <w:rPr>
          <w:rFonts w:ascii="Verdana" w:hAnsi="Verdana" w:cs="Segoe UI"/>
        </w:rPr>
        <w:t>m</w:t>
      </w:r>
      <w:r w:rsidR="00904653" w:rsidRPr="00904653">
        <w:rPr>
          <w:rFonts w:ascii="Verdana" w:hAnsi="Verdana" w:cs="Segoe UI"/>
        </w:rPr>
        <w:t>t</w:t>
      </w:r>
      <w:proofErr w:type="spellEnd"/>
      <w:r w:rsidR="00904653" w:rsidRPr="00904653">
        <w:rPr>
          <w:rFonts w:ascii="Verdana" w:hAnsi="Verdana" w:cs="Segoe UI"/>
        </w:rPr>
        <w:t>.</w:t>
      </w:r>
      <w:r w:rsidRPr="00904653">
        <w:rPr>
          <w:rFonts w:ascii="Verdana" w:hAnsi="Verdana" w:cs="Segoe UI"/>
        </w:rPr>
        <w:t xml:space="preserve"> E' stato inserito nella rete Natura 2000 per la presenza di alcuni habitat di elevato interesse, tra i quali emerge quello prioritario legato alle sorgenti calcaree, chiamato </w:t>
      </w:r>
      <w:proofErr w:type="spellStart"/>
      <w:r w:rsidRPr="00904653">
        <w:rPr>
          <w:rFonts w:ascii="Verdana" w:hAnsi="Verdana" w:cs="Segoe UI"/>
        </w:rPr>
        <w:t>Cratoneurion</w:t>
      </w:r>
      <w:proofErr w:type="spellEnd"/>
      <w:r w:rsidRPr="00904653">
        <w:rPr>
          <w:rFonts w:ascii="Verdana" w:hAnsi="Verdana" w:cs="Segoe UI"/>
        </w:rPr>
        <w:t xml:space="preserve">. Lo </w:t>
      </w:r>
      <w:proofErr w:type="spellStart"/>
      <w:r w:rsidRPr="00904653">
        <w:rPr>
          <w:rFonts w:ascii="Verdana" w:hAnsi="Verdana" w:cs="Segoe UI"/>
        </w:rPr>
        <w:t>Ditor</w:t>
      </w:r>
      <w:proofErr w:type="spellEnd"/>
      <w:r w:rsidRPr="00904653">
        <w:rPr>
          <w:rFonts w:ascii="Verdana" w:hAnsi="Verdana" w:cs="Segoe UI"/>
        </w:rPr>
        <w:t xml:space="preserve"> comprende ulteriori habitat umidi di torbiera (di transizione e alcalina), e altri non direttamente legati all'acqua, quali il bosco di Larice, le praterie subalpine, gli ambienti </w:t>
      </w:r>
      <w:r w:rsidRPr="00904653">
        <w:rPr>
          <w:rFonts w:ascii="Verdana" w:hAnsi="Verdana" w:cs="Segoe UI"/>
        </w:rPr>
        <w:lastRenderedPageBreak/>
        <w:t>rupestri.</w:t>
      </w:r>
      <w:r w:rsidR="00A6210F" w:rsidRPr="00904653">
        <w:rPr>
          <w:rFonts w:ascii="Verdana" w:hAnsi="Verdana" w:cs="Segoe UI"/>
        </w:rPr>
        <w:t xml:space="preserve"> </w:t>
      </w:r>
      <w:r w:rsidRPr="00904653">
        <w:rPr>
          <w:rFonts w:ascii="Verdana" w:hAnsi="Verdana" w:cs="Segoe UI"/>
        </w:rPr>
        <w:t xml:space="preserve">Il paesaggio è definito dalle forme ad anfiteatro, modellate dall'antico ghiacciaio che scendeva dalle pendici della Punta </w:t>
      </w:r>
      <w:proofErr w:type="spellStart"/>
      <w:r w:rsidRPr="00904653">
        <w:rPr>
          <w:rFonts w:ascii="Verdana" w:hAnsi="Verdana" w:cs="Segoe UI"/>
        </w:rPr>
        <w:t>Tsan</w:t>
      </w:r>
      <w:proofErr w:type="spellEnd"/>
      <w:r w:rsidRPr="00904653">
        <w:rPr>
          <w:rFonts w:ascii="Verdana" w:hAnsi="Verdana" w:cs="Segoe UI"/>
        </w:rPr>
        <w:t xml:space="preserve">, e dall'attività pastorale, che ha disegnato l'ordinata alternanza di praterie e </w:t>
      </w:r>
      <w:r w:rsidR="00904653" w:rsidRPr="00904653">
        <w:rPr>
          <w:rFonts w:ascii="Verdana" w:hAnsi="Verdana" w:cs="Segoe UI"/>
        </w:rPr>
        <w:t>boschi</w:t>
      </w:r>
    </w:p>
    <w:p w:rsidR="006668E9" w:rsidRPr="00867118" w:rsidRDefault="002A3726" w:rsidP="000B1CB2">
      <w:pPr>
        <w:rPr>
          <w:rFonts w:ascii="Verdana" w:hAnsi="Verdana"/>
          <w:b/>
          <w:sz w:val="24"/>
          <w:szCs w:val="24"/>
          <w:lang w:val="it-IT"/>
        </w:rPr>
      </w:pPr>
      <w:r w:rsidRPr="00867118">
        <w:rPr>
          <w:rFonts w:ascii="Verdana" w:hAnsi="Verdana"/>
          <w:b/>
          <w:sz w:val="24"/>
          <w:szCs w:val="24"/>
          <w:lang w:val="it-IT"/>
        </w:rPr>
        <w:t xml:space="preserve">  </w:t>
      </w:r>
      <w:r w:rsidR="007E29E4">
        <w:rPr>
          <w:rFonts w:ascii="Verdana" w:hAnsi="Verdana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7195820" cy="9058275"/>
            <wp:effectExtent l="19050" t="0" r="5080" b="0"/>
            <wp:docPr id="3" name="Immagine 1" descr="C:\Users\Administrator\Desktop\Imma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mag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491" b="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E9" w:rsidRPr="006668E9" w:rsidRDefault="006668E9" w:rsidP="00B00E49">
      <w:pPr>
        <w:rPr>
          <w:rFonts w:ascii="Verdana" w:hAnsi="Verdana"/>
          <w:b/>
          <w:sz w:val="16"/>
          <w:szCs w:val="16"/>
          <w:lang w:val="it-IT"/>
        </w:rPr>
      </w:pPr>
    </w:p>
    <w:p w:rsidR="006668E9" w:rsidRPr="00904653" w:rsidRDefault="00C8300C" w:rsidP="00904653">
      <w:pPr>
        <w:jc w:val="center"/>
        <w:rPr>
          <w:rFonts w:ascii="Verdana" w:hAnsi="Verdana"/>
          <w:b/>
          <w:color w:val="0000FF"/>
          <w:sz w:val="24"/>
          <w:szCs w:val="24"/>
          <w:lang w:val="it-IT"/>
        </w:rPr>
      </w:pPr>
      <w:r>
        <w:rPr>
          <w:rFonts w:ascii="Verdana" w:hAnsi="Verdana"/>
          <w:b/>
          <w:sz w:val="24"/>
          <w:szCs w:val="24"/>
          <w:lang w:val="it-IT"/>
        </w:rPr>
        <w:t xml:space="preserve">Cartina percorso : </w:t>
      </w:r>
      <w:r>
        <w:rPr>
          <w:rFonts w:ascii="Verdana" w:hAnsi="Verdana"/>
          <w:b/>
          <w:color w:val="0000FF"/>
          <w:sz w:val="24"/>
          <w:szCs w:val="24"/>
          <w:lang w:val="it-IT"/>
        </w:rPr>
        <w:t>itinerario</w:t>
      </w:r>
      <w:r w:rsidRPr="00C8300C">
        <w:rPr>
          <w:rFonts w:ascii="Verdana" w:hAnsi="Verdana"/>
          <w:b/>
          <w:color w:val="0000FF"/>
          <w:sz w:val="24"/>
          <w:szCs w:val="24"/>
          <w:lang w:val="it-IT"/>
        </w:rPr>
        <w:t xml:space="preserve"> BLU</w:t>
      </w:r>
      <w:r>
        <w:rPr>
          <w:rFonts w:ascii="Verdana" w:hAnsi="Verdana"/>
          <w:b/>
          <w:color w:val="0000FF"/>
          <w:sz w:val="24"/>
          <w:szCs w:val="24"/>
          <w:lang w:val="it-IT"/>
        </w:rPr>
        <w:t xml:space="preserve">  </w:t>
      </w:r>
      <w:r w:rsidR="00904653">
        <w:rPr>
          <w:rFonts w:ascii="Verdana" w:hAnsi="Verdana"/>
          <w:b/>
          <w:color w:val="0000FF"/>
          <w:sz w:val="24"/>
          <w:szCs w:val="24"/>
          <w:lang w:val="it-IT"/>
        </w:rPr>
        <w:t xml:space="preserve">  </w:t>
      </w:r>
      <w:r>
        <w:rPr>
          <w:rFonts w:ascii="Verdana" w:hAnsi="Verdana"/>
          <w:b/>
          <w:sz w:val="24"/>
          <w:szCs w:val="24"/>
          <w:lang w:val="it-IT"/>
        </w:rPr>
        <w:t xml:space="preserve">Variante </w:t>
      </w:r>
      <w:r w:rsidRPr="00C8300C">
        <w:rPr>
          <w:rFonts w:ascii="Verdana" w:hAnsi="Verdana"/>
          <w:b/>
          <w:sz w:val="24"/>
          <w:szCs w:val="24"/>
          <w:lang w:val="it-IT"/>
        </w:rPr>
        <w:t xml:space="preserve"> sul ritorno :</w:t>
      </w:r>
      <w:r>
        <w:rPr>
          <w:rFonts w:ascii="Verdana" w:hAnsi="Verdana"/>
          <w:b/>
          <w:color w:val="0000FF"/>
          <w:sz w:val="24"/>
          <w:szCs w:val="24"/>
          <w:lang w:val="it-IT"/>
        </w:rPr>
        <w:t xml:space="preserve"> </w:t>
      </w:r>
      <w:r w:rsidRPr="00C8300C">
        <w:rPr>
          <w:rFonts w:ascii="Verdana" w:hAnsi="Verdana"/>
          <w:b/>
          <w:color w:val="FF6600"/>
          <w:sz w:val="24"/>
          <w:szCs w:val="24"/>
          <w:lang w:val="it-IT"/>
        </w:rPr>
        <w:t>itinerario ARANCIO</w:t>
      </w:r>
    </w:p>
    <w:p w:rsidR="007F40EB" w:rsidRPr="00CB3D4A" w:rsidRDefault="00C37ED6" w:rsidP="00904653">
      <w:pPr>
        <w:jc w:val="center"/>
        <w:rPr>
          <w:rFonts w:ascii="Verdana" w:eastAsia="Verdana" w:hAnsi="Verdana" w:cs="Verdana"/>
          <w:b/>
          <w:color w:val="8E0000"/>
          <w:sz w:val="24"/>
          <w:szCs w:val="24"/>
          <w:lang w:val="it-IT"/>
        </w:rPr>
      </w:pP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P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art</w:t>
      </w: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n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z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a</w:t>
      </w:r>
      <w:r w:rsidRPr="00A03715">
        <w:rPr>
          <w:b/>
          <w:spacing w:val="20"/>
          <w:sz w:val="24"/>
          <w:szCs w:val="24"/>
          <w:lang w:val="it-IT"/>
        </w:rPr>
        <w:t xml:space="preserve"> </w:t>
      </w:r>
      <w:r w:rsidRPr="00904653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p</w:t>
      </w:r>
      <w:r w:rsidRP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e</w:t>
      </w:r>
      <w:r w:rsidRPr="00904653">
        <w:rPr>
          <w:rFonts w:ascii="Verdana" w:eastAsia="Verdana" w:hAnsi="Verdana" w:cs="Verdana"/>
          <w:b/>
          <w:sz w:val="24"/>
          <w:szCs w:val="24"/>
          <w:lang w:val="it-IT"/>
        </w:rPr>
        <w:t>r</w:t>
      </w:r>
      <w:r w:rsidRPr="00904653">
        <w:rPr>
          <w:b/>
          <w:spacing w:val="23"/>
          <w:sz w:val="24"/>
          <w:szCs w:val="24"/>
          <w:lang w:val="it-IT"/>
        </w:rPr>
        <w:t xml:space="preserve"> </w:t>
      </w:r>
      <w:r w:rsidRP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i</w:t>
      </w:r>
      <w:r w:rsidRPr="00904653">
        <w:rPr>
          <w:rFonts w:ascii="Verdana" w:eastAsia="Verdana" w:hAnsi="Verdana" w:cs="Verdana"/>
          <w:b/>
          <w:sz w:val="24"/>
          <w:szCs w:val="24"/>
          <w:lang w:val="it-IT"/>
        </w:rPr>
        <w:t>l</w:t>
      </w:r>
      <w:r w:rsidRPr="00904653">
        <w:rPr>
          <w:b/>
          <w:spacing w:val="23"/>
          <w:sz w:val="24"/>
          <w:szCs w:val="24"/>
          <w:lang w:val="it-IT"/>
        </w:rPr>
        <w:t xml:space="preserve"> </w:t>
      </w:r>
      <w:r w:rsidRP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r</w:t>
      </w:r>
      <w:r w:rsidRPr="00904653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i</w:t>
      </w:r>
      <w:r w:rsidRP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e</w:t>
      </w:r>
      <w:r w:rsidRPr="00904653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nt</w:t>
      </w:r>
      <w:r w:rsidRP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r</w:t>
      </w:r>
      <w:r w:rsidRPr="00904653">
        <w:rPr>
          <w:rFonts w:ascii="Verdana" w:eastAsia="Verdana" w:hAnsi="Verdana" w:cs="Verdana"/>
          <w:b/>
          <w:sz w:val="24"/>
          <w:szCs w:val="24"/>
          <w:lang w:val="it-IT"/>
        </w:rPr>
        <w:t>o</w:t>
      </w:r>
      <w:r w:rsidRPr="00904653">
        <w:rPr>
          <w:b/>
          <w:spacing w:val="24"/>
          <w:sz w:val="24"/>
          <w:szCs w:val="24"/>
          <w:lang w:val="it-IT"/>
        </w:rPr>
        <w:t xml:space="preserve"> </w:t>
      </w:r>
      <w:r w:rsidRPr="00904653">
        <w:rPr>
          <w:rFonts w:ascii="Verdana" w:eastAsia="Verdana" w:hAnsi="Verdana" w:cs="Verdana"/>
          <w:b/>
          <w:sz w:val="24"/>
          <w:szCs w:val="24"/>
          <w:lang w:val="it-IT"/>
        </w:rPr>
        <w:t>a</w:t>
      </w:r>
      <w:r w:rsidRPr="00904653">
        <w:rPr>
          <w:b/>
          <w:spacing w:val="26"/>
          <w:sz w:val="24"/>
          <w:szCs w:val="24"/>
          <w:lang w:val="it-IT"/>
        </w:rPr>
        <w:t xml:space="preserve"> </w:t>
      </w:r>
      <w:proofErr w:type="spellStart"/>
      <w:r w:rsidRPr="00904653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Vi</w:t>
      </w:r>
      <w:r w:rsidRP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l</w:t>
      </w:r>
      <w:r w:rsidRPr="00904653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l</w:t>
      </w:r>
      <w:r w:rsidRPr="00904653">
        <w:rPr>
          <w:rFonts w:ascii="Verdana" w:eastAsia="Verdana" w:hAnsi="Verdana" w:cs="Verdana"/>
          <w:b/>
          <w:sz w:val="24"/>
          <w:szCs w:val="24"/>
          <w:lang w:val="it-IT"/>
        </w:rPr>
        <w:t>asa</w:t>
      </w:r>
      <w:r w:rsidRPr="00904653">
        <w:rPr>
          <w:rFonts w:ascii="Verdana" w:eastAsia="Verdana" w:hAnsi="Verdana" w:cs="Verdana"/>
          <w:b/>
          <w:spacing w:val="2"/>
          <w:sz w:val="24"/>
          <w:szCs w:val="24"/>
          <w:lang w:val="it-IT"/>
        </w:rPr>
        <w:t>n</w:t>
      </w:r>
      <w:r w:rsidRPr="00904653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t</w:t>
      </w:r>
      <w:r w:rsidRPr="00904653">
        <w:rPr>
          <w:rFonts w:ascii="Verdana" w:eastAsia="Verdana" w:hAnsi="Verdana" w:cs="Verdana"/>
          <w:b/>
          <w:sz w:val="24"/>
          <w:szCs w:val="24"/>
          <w:lang w:val="it-IT"/>
        </w:rPr>
        <w:t>a</w:t>
      </w:r>
      <w:proofErr w:type="spellEnd"/>
      <w:r w:rsidRPr="00904653">
        <w:rPr>
          <w:b/>
          <w:spacing w:val="23"/>
          <w:sz w:val="24"/>
          <w:szCs w:val="24"/>
          <w:lang w:val="it-IT"/>
        </w:rPr>
        <w:t xml:space="preserve"> </w:t>
      </w:r>
      <w:r w:rsidRPr="00904653">
        <w:rPr>
          <w:rFonts w:ascii="Verdana" w:eastAsia="Verdana" w:hAnsi="Verdana" w:cs="Verdana"/>
          <w:b/>
          <w:sz w:val="24"/>
          <w:szCs w:val="24"/>
          <w:lang w:val="it-IT"/>
        </w:rPr>
        <w:t>:</w:t>
      </w:r>
      <w:r w:rsidRPr="00904653">
        <w:rPr>
          <w:b/>
          <w:spacing w:val="24"/>
          <w:sz w:val="24"/>
          <w:szCs w:val="24"/>
          <w:lang w:val="it-IT"/>
        </w:rPr>
        <w:t xml:space="preserve"> </w:t>
      </w:r>
      <w:r w:rsidRP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or</w:t>
      </w:r>
      <w:r w:rsidR="001F42C5" w:rsidRP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e</w:t>
      </w:r>
      <w:r w:rsidR="00622DE0" w:rsidRP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 xml:space="preserve"> </w:t>
      </w:r>
      <w:r w:rsidR="00904653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17.00</w:t>
      </w:r>
    </w:p>
    <w:sectPr w:rsidR="007F40EB" w:rsidRPr="00CB3D4A" w:rsidSect="00D201F7">
      <w:pgSz w:w="11900" w:h="16840"/>
      <w:pgMar w:top="284" w:right="284" w:bottom="284" w:left="284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903FB"/>
    <w:multiLevelType w:val="multilevel"/>
    <w:tmpl w:val="C6E27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E877700"/>
    <w:multiLevelType w:val="hybridMultilevel"/>
    <w:tmpl w:val="0A7EFA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00"/>
  <w:displayHorizontalDrawingGridEvery w:val="2"/>
  <w:characterSpacingControl w:val="doNotCompress"/>
  <w:compat/>
  <w:rsids>
    <w:rsidRoot w:val="0029474D"/>
    <w:rsid w:val="000379EC"/>
    <w:rsid w:val="000566E6"/>
    <w:rsid w:val="00071843"/>
    <w:rsid w:val="000B1CB2"/>
    <w:rsid w:val="000C1B3D"/>
    <w:rsid w:val="000D18E8"/>
    <w:rsid w:val="00101F38"/>
    <w:rsid w:val="001244B8"/>
    <w:rsid w:val="0014236C"/>
    <w:rsid w:val="001F42C5"/>
    <w:rsid w:val="00223DBA"/>
    <w:rsid w:val="002649E5"/>
    <w:rsid w:val="0029156E"/>
    <w:rsid w:val="0029474D"/>
    <w:rsid w:val="0029662E"/>
    <w:rsid w:val="002A3726"/>
    <w:rsid w:val="002B637D"/>
    <w:rsid w:val="002B6CFA"/>
    <w:rsid w:val="002D1CD1"/>
    <w:rsid w:val="002F3E9F"/>
    <w:rsid w:val="0032200A"/>
    <w:rsid w:val="00347E7A"/>
    <w:rsid w:val="003669D4"/>
    <w:rsid w:val="0037391F"/>
    <w:rsid w:val="00392CFF"/>
    <w:rsid w:val="003D41A6"/>
    <w:rsid w:val="003F1166"/>
    <w:rsid w:val="003F6953"/>
    <w:rsid w:val="004608F3"/>
    <w:rsid w:val="00487F58"/>
    <w:rsid w:val="004B7FBA"/>
    <w:rsid w:val="004C0AD3"/>
    <w:rsid w:val="004C15F3"/>
    <w:rsid w:val="004D03BA"/>
    <w:rsid w:val="004D6F2D"/>
    <w:rsid w:val="00506104"/>
    <w:rsid w:val="00521341"/>
    <w:rsid w:val="00551418"/>
    <w:rsid w:val="00581DF6"/>
    <w:rsid w:val="00597B4B"/>
    <w:rsid w:val="005A4D13"/>
    <w:rsid w:val="005B4BB0"/>
    <w:rsid w:val="005D564C"/>
    <w:rsid w:val="005D7E05"/>
    <w:rsid w:val="006007C4"/>
    <w:rsid w:val="00622DE0"/>
    <w:rsid w:val="00641FA6"/>
    <w:rsid w:val="006431F0"/>
    <w:rsid w:val="00650CDD"/>
    <w:rsid w:val="006668E9"/>
    <w:rsid w:val="00671A5A"/>
    <w:rsid w:val="006727C6"/>
    <w:rsid w:val="006832A8"/>
    <w:rsid w:val="006F1B69"/>
    <w:rsid w:val="0070267D"/>
    <w:rsid w:val="00707CC5"/>
    <w:rsid w:val="00734580"/>
    <w:rsid w:val="007357D8"/>
    <w:rsid w:val="00740342"/>
    <w:rsid w:val="0074068D"/>
    <w:rsid w:val="007601F4"/>
    <w:rsid w:val="007814A2"/>
    <w:rsid w:val="00791521"/>
    <w:rsid w:val="007A5847"/>
    <w:rsid w:val="007D7745"/>
    <w:rsid w:val="007E29E4"/>
    <w:rsid w:val="007F40EB"/>
    <w:rsid w:val="00812DA4"/>
    <w:rsid w:val="008173FD"/>
    <w:rsid w:val="00822C7F"/>
    <w:rsid w:val="00824E38"/>
    <w:rsid w:val="00835843"/>
    <w:rsid w:val="00867118"/>
    <w:rsid w:val="008D4D80"/>
    <w:rsid w:val="008F0948"/>
    <w:rsid w:val="008F3BD3"/>
    <w:rsid w:val="00904653"/>
    <w:rsid w:val="00936511"/>
    <w:rsid w:val="00945382"/>
    <w:rsid w:val="00970673"/>
    <w:rsid w:val="00976C37"/>
    <w:rsid w:val="0098480C"/>
    <w:rsid w:val="00996828"/>
    <w:rsid w:val="009A57EE"/>
    <w:rsid w:val="009C2509"/>
    <w:rsid w:val="009E537F"/>
    <w:rsid w:val="009E6E41"/>
    <w:rsid w:val="00A03715"/>
    <w:rsid w:val="00A047F3"/>
    <w:rsid w:val="00A0744A"/>
    <w:rsid w:val="00A14F12"/>
    <w:rsid w:val="00A27994"/>
    <w:rsid w:val="00A6210F"/>
    <w:rsid w:val="00A62F0F"/>
    <w:rsid w:val="00A6472F"/>
    <w:rsid w:val="00A91400"/>
    <w:rsid w:val="00A91FD7"/>
    <w:rsid w:val="00A9601F"/>
    <w:rsid w:val="00B00E49"/>
    <w:rsid w:val="00B841DE"/>
    <w:rsid w:val="00B854AF"/>
    <w:rsid w:val="00B93A71"/>
    <w:rsid w:val="00BA1D74"/>
    <w:rsid w:val="00BC2845"/>
    <w:rsid w:val="00BC7DD8"/>
    <w:rsid w:val="00C23191"/>
    <w:rsid w:val="00C34A4B"/>
    <w:rsid w:val="00C37ED6"/>
    <w:rsid w:val="00C40409"/>
    <w:rsid w:val="00C76868"/>
    <w:rsid w:val="00C8300C"/>
    <w:rsid w:val="00CB3D4A"/>
    <w:rsid w:val="00CB68A6"/>
    <w:rsid w:val="00CE233B"/>
    <w:rsid w:val="00CE5690"/>
    <w:rsid w:val="00D00606"/>
    <w:rsid w:val="00D201F7"/>
    <w:rsid w:val="00D268DC"/>
    <w:rsid w:val="00D30986"/>
    <w:rsid w:val="00D406E6"/>
    <w:rsid w:val="00D647F5"/>
    <w:rsid w:val="00D94B9A"/>
    <w:rsid w:val="00DB31E2"/>
    <w:rsid w:val="00E20BE7"/>
    <w:rsid w:val="00E3265A"/>
    <w:rsid w:val="00E73CAB"/>
    <w:rsid w:val="00E76914"/>
    <w:rsid w:val="00EF36EB"/>
    <w:rsid w:val="00F26E65"/>
    <w:rsid w:val="00FA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7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715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6007C4"/>
    <w:rPr>
      <w:i/>
      <w:iCs/>
    </w:rPr>
  </w:style>
  <w:style w:type="character" w:styleId="Enfasigrassetto">
    <w:name w:val="Strong"/>
    <w:basedOn w:val="Carpredefinitoparagrafo"/>
    <w:uiPriority w:val="22"/>
    <w:qFormat/>
    <w:rsid w:val="006007C4"/>
    <w:rPr>
      <w:b/>
      <w:bCs/>
    </w:rPr>
  </w:style>
  <w:style w:type="paragraph" w:styleId="Paragrafoelenco">
    <w:name w:val="List Paragraph"/>
    <w:basedOn w:val="Normale"/>
    <w:uiPriority w:val="34"/>
    <w:qFormat/>
    <w:rsid w:val="006007C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936511"/>
    <w:rPr>
      <w:color w:val="238F48"/>
      <w:u w:val="single"/>
    </w:rPr>
  </w:style>
  <w:style w:type="paragraph" w:styleId="NormaleWeb">
    <w:name w:val="Normal (Web)"/>
    <w:basedOn w:val="Normale"/>
    <w:uiPriority w:val="99"/>
    <w:unhideWhenUsed/>
    <w:rsid w:val="00936511"/>
    <w:pPr>
      <w:spacing w:after="225"/>
    </w:pPr>
    <w:rPr>
      <w:sz w:val="24"/>
      <w:szCs w:val="24"/>
      <w:lang w:val="it-IT" w:eastAsia="it-IT"/>
    </w:rPr>
  </w:style>
  <w:style w:type="character" w:customStyle="1" w:styleId="apple-converted-space">
    <w:name w:val="apple-converted-space"/>
    <w:basedOn w:val="Carpredefinitoparagrafo"/>
    <w:rsid w:val="009E537F"/>
  </w:style>
  <w:style w:type="paragraph" w:customStyle="1" w:styleId="tempara">
    <w:name w:val="tempara"/>
    <w:basedOn w:val="Normale"/>
    <w:rsid w:val="00D201F7"/>
    <w:rPr>
      <w:sz w:val="24"/>
      <w:szCs w:val="24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9495">
          <w:marLeft w:val="0"/>
          <w:marRight w:val="0"/>
          <w:marTop w:val="100"/>
          <w:marBottom w:val="100"/>
          <w:divBdr>
            <w:top w:val="single" w:sz="6" w:space="0" w:color="AB9B7D"/>
            <w:left w:val="single" w:sz="6" w:space="0" w:color="AB9B7D"/>
            <w:bottom w:val="single" w:sz="6" w:space="0" w:color="AB9B7D"/>
            <w:right w:val="single" w:sz="6" w:space="0" w:color="AB9B7D"/>
          </w:divBdr>
          <w:divsChild>
            <w:div w:id="11915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33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6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98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5878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67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63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777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85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CCBB99"/>
                                                                            <w:left w:val="dotted" w:sz="6" w:space="15" w:color="CCBB99"/>
                                                                            <w:bottom w:val="dotted" w:sz="6" w:space="11" w:color="CCBB99"/>
                                                                            <w:right w:val="dotted" w:sz="6" w:space="15" w:color="CCBB99"/>
                                                                          </w:divBdr>
                                                                          <w:divsChild>
                                                                            <w:div w:id="1756591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92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6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4936">
              <w:marLeft w:val="-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15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32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899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8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531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28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5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951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2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872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5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292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630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71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751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4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0565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51651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7219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0366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5025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6361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91103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87578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7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656712">
                  <w:marLeft w:val="2895"/>
                  <w:marRight w:val="28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8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0370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single" w:sz="6" w:space="0" w:color="CAE699"/>
                            <w:left w:val="single" w:sz="6" w:space="0" w:color="CAE699"/>
                            <w:bottom w:val="single" w:sz="6" w:space="0" w:color="CAE699"/>
                            <w:right w:val="single" w:sz="6" w:space="0" w:color="CAE69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4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0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0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169574">
                                              <w:marLeft w:val="1"/>
                                              <w:marRight w:val="1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0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7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58311-81FF-4E48-AD30-FE41784D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16</cp:revision>
  <dcterms:created xsi:type="dcterms:W3CDTF">2017-04-16T09:33:00Z</dcterms:created>
  <dcterms:modified xsi:type="dcterms:W3CDTF">2017-05-20T12:18:00Z</dcterms:modified>
</cp:coreProperties>
</file>